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6"/>
        <w:gridCol w:w="1950"/>
        <w:gridCol w:w="3227"/>
        <w:gridCol w:w="2211"/>
      </w:tblGrid>
      <w:tr w:rsidR="005B79C0" w:rsidRPr="005B79C0" w14:paraId="7DFEF3FF" w14:textId="77777777" w:rsidTr="00DB0F3F">
        <w:trPr>
          <w:gridAfter w:val="1"/>
          <w:wAfter w:w="1017" w:type="pct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5B79C0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  <w:r w:rsidRPr="005B79C0"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  <w:t>Euroopa Liidu</w:t>
            </w:r>
          </w:p>
          <w:p w14:paraId="52F91078" w14:textId="77777777" w:rsidR="00A92223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  <w:t>Teataja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5B79C0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</w:p>
        </w:tc>
      </w:tr>
      <w:tr w:rsidR="00A92223" w14:paraId="11355064" w14:textId="77777777" w:rsidTr="00F74ABC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F866F9" w14:paraId="5EBF1CE1" w14:textId="77777777" w:rsidTr="00DB0F3F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B209D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209D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F866F9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866F9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7E7CCC" w14:textId="57CCEF4A" w:rsidR="00A92223" w:rsidRPr="00F866F9" w:rsidRDefault="00A1560B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5A7E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  <w:r w:rsidR="00BE2032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2F4C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november </w:t>
            </w:r>
            <w:r w:rsidR="00BE2032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2025</w:t>
            </w:r>
          </w:p>
          <w:p w14:paraId="78869997" w14:textId="7EEBF093" w:rsidR="00A92223" w:rsidRPr="00F866F9" w:rsidRDefault="00A92223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823FC3" w:rsidRPr="003F0A49" w14:paraId="71F51666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DEA7E7" w14:textId="0ACAB6CF" w:rsidR="00454314" w:rsidRPr="003F0A49" w:rsidRDefault="00454314" w:rsidP="00A60A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84D579" w14:textId="35D3FEFE" w:rsidR="00454314" w:rsidRPr="003F0A49" w:rsidRDefault="002F4C3E" w:rsidP="009A71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Euroopa Kohus</w:t>
            </w:r>
          </w:p>
          <w:p w14:paraId="39ED51B2" w14:textId="77777777" w:rsidR="00823FC3" w:rsidRPr="003F0A49" w:rsidRDefault="00823FC3" w:rsidP="00E714A0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6E638142" w:rsidR="00823FC3" w:rsidRPr="003F0A49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23FC3" w:rsidRPr="003F0A49" w14:paraId="630F59A8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9DB09D6" w14:textId="658A9782" w:rsidR="00841119" w:rsidRPr="003F0A49" w:rsidRDefault="00DF1CEF" w:rsidP="0084111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F0A4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25DCDC05" w14:textId="4FBDA0A4" w:rsidR="00403EA0" w:rsidRPr="003F0A49" w:rsidRDefault="003A2C00" w:rsidP="0045431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Lepinguväline vastutus</w:t>
            </w: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m</w:t>
            </w: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 (EÜ) nr 1073/1999</w:t>
            </w: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OLAFi</w:t>
            </w:r>
            <w:proofErr w:type="spellEnd"/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välisjuurdlus</w:t>
            </w:r>
            <w:proofErr w:type="spellEnd"/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</w:t>
            </w: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si </w:t>
            </w:r>
            <w:proofErr w:type="spellStart"/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Eurostat</w:t>
            </w:r>
            <w:proofErr w:type="spellEnd"/>
            <w:r w:rsidR="002F4C3E"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  <w:p w14:paraId="7B7DC51E" w14:textId="3C7D16B4" w:rsidR="00454314" w:rsidRPr="003F0A49" w:rsidRDefault="00454314" w:rsidP="0045431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3000949" w14:textId="4E6CD00C" w:rsidR="00823FC3" w:rsidRPr="003F0A49" w:rsidRDefault="005A7E9B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C-615/25 P: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Planistat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Europe ja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Hervé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-Patrick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Charlot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’ 16. septembril 2025 esitatud apellatsioonkaebus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(kaheksas koda) 16. juuli 2025. aasta kohtuotsuse peale kohtuasjas T-735/20 RENV: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Planistat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Europe ja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Charlot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5370F2E3" w14:textId="77777777" w:rsidR="00823FC3" w:rsidRPr="003F0A49" w:rsidRDefault="00823FC3" w:rsidP="00E714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46243699" w:rsidR="00823FC3" w:rsidRPr="003F0A49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647C85"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5A7E9B"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815</w:t>
            </w:r>
          </w:p>
        </w:tc>
      </w:tr>
      <w:tr w:rsidR="004D7579" w:rsidRPr="003F0A49" w14:paraId="0759150C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9189842" w14:textId="7F6AD069" w:rsidR="00403EA0" w:rsidRPr="003F0A49" w:rsidRDefault="002F4C3E" w:rsidP="00403EA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F0A4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</w:t>
            </w:r>
            <w:r w:rsidR="00007E55" w:rsidRPr="003F0A4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JDM</w:t>
            </w:r>
          </w:p>
          <w:p w14:paraId="70006204" w14:textId="51924ECE" w:rsidR="002F4C3E" w:rsidRPr="003F0A49" w:rsidRDefault="00007E55" w:rsidP="003A2C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="003A2C00"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irektiivi 2013/48/EL</w:t>
            </w:r>
            <w:r w:rsidR="003A2C00"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="003A2C00"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õigus kaitsjale kriminaalmenetluses ja Euroopa vahistamismäärusega seotud menetluses ning õigus lasta teavitada vabaduse võtmisest kolmandat isikut ja suhelda vabaduse võtmise ajal kolmandate isikute ja konsulaarasutustega</w:t>
            </w: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väär ülevõtmine, rikkumismenetlus.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9BD1515" w14:textId="6B61D6E9" w:rsidR="004D7579" w:rsidRPr="003F0A49" w:rsidRDefault="003A2C00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C-649/25: 2. oktoobril 2025 esitatud hagi – Euroopa Komisjon versus Slovaki Vabariik</w:t>
              </w:r>
            </w:hyperlink>
          </w:p>
          <w:p w14:paraId="637D5144" w14:textId="59A39B0F" w:rsidR="002F4C3E" w:rsidRPr="003F0A49" w:rsidRDefault="002F4C3E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063DD" w14:textId="7C84182E" w:rsidR="002F4C3E" w:rsidRPr="003F0A49" w:rsidRDefault="002F4C3E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0A980" w14:textId="40761DA4" w:rsidR="002F4C3E" w:rsidRPr="003F0A49" w:rsidRDefault="002F4C3E" w:rsidP="002F4C3E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F0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Üldkohus</w:t>
            </w:r>
            <w:proofErr w:type="spellEnd"/>
          </w:p>
          <w:p w14:paraId="45DEBA8B" w14:textId="77777777" w:rsidR="004D7579" w:rsidRPr="003F0A49" w:rsidRDefault="004D7579" w:rsidP="00BB3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A74043" w14:textId="1E66CDF6" w:rsidR="004D7579" w:rsidRPr="003F0A49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647C85"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3A2C00"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816</w:t>
            </w:r>
          </w:p>
        </w:tc>
      </w:tr>
      <w:tr w:rsidR="004D7579" w:rsidRPr="003F0A49" w14:paraId="29C5617C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17ECB03" w14:textId="6B29AD18" w:rsidR="00E3772D" w:rsidRPr="003F0A49" w:rsidRDefault="00083354" w:rsidP="00E3772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F0A4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7C54CF3C" w14:textId="3A0E5597" w:rsidR="0098718F" w:rsidRPr="003F0A49" w:rsidRDefault="00B77726" w:rsidP="0008335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Hankemenetlus, otsus sõlmida raamleping teise pakkujaga</w:t>
            </w:r>
            <w:r w:rsidR="00083354"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4B4A5D14" w14:textId="727E8F85" w:rsidR="00083354" w:rsidRPr="003F0A49" w:rsidRDefault="00083354" w:rsidP="0008335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EE1979C" w14:textId="2B43FCC3" w:rsidR="004D7579" w:rsidRPr="003F0A49" w:rsidRDefault="00B77726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T-607/25: 3. septembril 2025 esitatud hagi –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Recrytera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2F824996" w14:textId="77777777" w:rsidR="004D7579" w:rsidRPr="003F0A49" w:rsidRDefault="004D7579" w:rsidP="00BB30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4DDA88" w14:textId="2A62F34D" w:rsidR="004D7579" w:rsidRPr="003F0A49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F632AB"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B77726"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853</w:t>
            </w:r>
          </w:p>
        </w:tc>
      </w:tr>
      <w:tr w:rsidR="00993429" w:rsidRPr="003F0A49" w14:paraId="1FCA3684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CDDF6CB" w14:textId="77777777" w:rsidR="00B77726" w:rsidRPr="003F0A49" w:rsidRDefault="00B77726" w:rsidP="00B777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F0A4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68A9A88B" w14:textId="2A51AF93" w:rsidR="00E3772D" w:rsidRPr="003F0A49" w:rsidRDefault="00B77726" w:rsidP="00B777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088A11F6" w14:textId="6DA0F4A7" w:rsidR="006374C7" w:rsidRPr="003F0A49" w:rsidRDefault="006374C7" w:rsidP="00E3772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DFC5DC" w14:textId="01C7612B" w:rsidR="00993429" w:rsidRPr="003F0A49" w:rsidRDefault="00B77726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T-608/25: 6. septembril 2025 esitatud hagi –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Modus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ISIS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Papyrus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Europe (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papyros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 by 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Modus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)</w:t>
              </w:r>
            </w:hyperlink>
          </w:p>
          <w:p w14:paraId="2AB66B4E" w14:textId="77777777" w:rsidR="00993429" w:rsidRPr="003F0A49" w:rsidRDefault="00993429" w:rsidP="0099342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07B5F918" w:rsidR="00993429" w:rsidRPr="003F0A49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B77726"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854</w:t>
            </w:r>
          </w:p>
        </w:tc>
      </w:tr>
      <w:tr w:rsidR="00566F4F" w:rsidRPr="003F0A49" w14:paraId="7A3CBE0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0BB3C4F" w14:textId="49D03EEC" w:rsidR="00566F4F" w:rsidRPr="003F0A49" w:rsidRDefault="00566F4F" w:rsidP="00566F4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F0A4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  <w:r w:rsidR="00D43031" w:rsidRPr="003F0A4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SIM</w:t>
            </w:r>
          </w:p>
          <w:p w14:paraId="7A056695" w14:textId="77777777" w:rsidR="00566F4F" w:rsidRPr="003F0A49" w:rsidRDefault="00566F4F" w:rsidP="00566F4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Juurdepääs dokumentidele, määrus (EÜ) nr 1049/2001, tühistamishagi.</w:t>
            </w:r>
          </w:p>
          <w:p w14:paraId="56774CF6" w14:textId="3FB6772E" w:rsidR="00566F4F" w:rsidRPr="003F0A49" w:rsidRDefault="00566F4F" w:rsidP="00566F4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D062DE" w14:textId="5F06B163" w:rsidR="00566F4F" w:rsidRPr="003F0A49" w:rsidRDefault="00566F4F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T-621/25: 12. septembril 2025 esitatud hagi – De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Capitani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0A6DAEE6" w14:textId="77777777" w:rsidR="00566F4F" w:rsidRPr="003F0A49" w:rsidRDefault="00566F4F" w:rsidP="00566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DB75A3" w14:textId="6500F567" w:rsidR="00566F4F" w:rsidRPr="003F0A49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C/2025/5856</w:t>
            </w:r>
          </w:p>
        </w:tc>
      </w:tr>
      <w:tr w:rsidR="00566F4F" w:rsidRPr="003F0A49" w14:paraId="054430B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6CEA8A" w14:textId="0131E59F" w:rsidR="00566F4F" w:rsidRPr="003F0A49" w:rsidRDefault="00A0587B" w:rsidP="00566F4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211256344"/>
            <w:r w:rsidRPr="003F0A4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SOM</w:t>
            </w:r>
          </w:p>
          <w:p w14:paraId="68DB93E5" w14:textId="228EB5AC" w:rsidR="00566F4F" w:rsidRPr="003F0A49" w:rsidRDefault="00A0587B" w:rsidP="00566F4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="00566F4F"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 (EÜ) nr 1272/2008</w:t>
            </w:r>
            <w:r w:rsidR="00566F4F"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566F4F"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delegeeritud määrus (EL) 2025/1222</w:t>
            </w:r>
            <w:r w:rsidR="00566F4F"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566F4F"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teatavate ainete ühtlustatud klassifikatsioon ja märgistus</w:t>
            </w:r>
            <w:r w:rsidR="00566F4F"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566F4F"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dilämmastikoksiid</w:t>
            </w:r>
            <w:proofErr w:type="spellEnd"/>
            <w:r w:rsidR="00566F4F"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7ED68883" w14:textId="58B3128D" w:rsidR="00566F4F" w:rsidRPr="003F0A49" w:rsidRDefault="00566F4F" w:rsidP="00566F4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4018B5" w14:textId="70A2646F" w:rsidR="00566F4F" w:rsidRPr="003F0A49" w:rsidRDefault="00566F4F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1" w:history="1"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T-622/25: 12. septembril 2025 esitatud hagi –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Kayser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Berndorf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ja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Kayser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410088D5" w14:textId="77777777" w:rsidR="00566F4F" w:rsidRPr="003F0A49" w:rsidRDefault="00566F4F" w:rsidP="00566F4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8E2C3E" w14:textId="6DE4F45D" w:rsidR="00566F4F" w:rsidRPr="003F0A49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C/2025/5857</w:t>
            </w:r>
          </w:p>
        </w:tc>
      </w:tr>
      <w:tr w:rsidR="00566F4F" w:rsidRPr="003F0A49" w14:paraId="45C26E8A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B904BB2" w14:textId="77777777" w:rsidR="00A0587B" w:rsidRPr="003F0A49" w:rsidRDefault="00A0587B" w:rsidP="00A0587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F0A4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09B4B1BA" w14:textId="77777777" w:rsidR="00A0587B" w:rsidRPr="003F0A49" w:rsidRDefault="00A0587B" w:rsidP="00A0587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Määrus (EÜ) nr 1272/2008, delegeeritud määrus (EL) 2025/1222, teatavate ainete ühtlustatud klassifikatsioon ja märgistus, </w:t>
            </w:r>
            <w:proofErr w:type="spellStart"/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dilämmastikoksiid</w:t>
            </w:r>
            <w:proofErr w:type="spellEnd"/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228FCB0F" w14:textId="4289E609" w:rsidR="00566F4F" w:rsidRPr="003F0A49" w:rsidRDefault="00566F4F" w:rsidP="00566F4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6DD1A0" w14:textId="6D794BBE" w:rsidR="00566F4F" w:rsidRPr="003F0A49" w:rsidRDefault="00A0587B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2" w:history="1"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T-623/25: 12. septembril 2025 esitatud hagi –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iSi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6D0F8C10" w14:textId="77777777" w:rsidR="00566F4F" w:rsidRPr="003F0A49" w:rsidRDefault="00566F4F" w:rsidP="00566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7D30B6" w14:textId="3B6C3DC1" w:rsidR="00566F4F" w:rsidRPr="003F0A49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A0587B"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858</w:t>
            </w:r>
          </w:p>
        </w:tc>
      </w:tr>
      <w:bookmarkEnd w:id="0"/>
      <w:tr w:rsidR="00566F4F" w:rsidRPr="003F0A49" w14:paraId="28EC6249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4B6DCC" w14:textId="77777777" w:rsidR="00A0587B" w:rsidRPr="003F0A49" w:rsidRDefault="00A0587B" w:rsidP="00A0587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F0A4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63C00B8A" w14:textId="77777777" w:rsidR="00A0587B" w:rsidRPr="003F0A49" w:rsidRDefault="00A0587B" w:rsidP="00A0587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51FDFA00" w14:textId="6F552356" w:rsidR="00566F4F" w:rsidRPr="003F0A49" w:rsidRDefault="00566F4F" w:rsidP="00A0587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76CB8F4" w14:textId="76B09386" w:rsidR="00566F4F" w:rsidRPr="003F0A49" w:rsidRDefault="00A0587B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T-631/25: 15. septembril 2025 esitatud hagi – Salumanus versus EUIPO –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Heyoptics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lightoptics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)</w:t>
              </w:r>
            </w:hyperlink>
          </w:p>
          <w:p w14:paraId="41003225" w14:textId="77777777" w:rsidR="00566F4F" w:rsidRPr="003F0A49" w:rsidRDefault="00566F4F" w:rsidP="00566F4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90968C" w14:textId="41792193" w:rsidR="00566F4F" w:rsidRPr="003F0A49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A0587B"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859</w:t>
            </w:r>
          </w:p>
        </w:tc>
      </w:tr>
      <w:tr w:rsidR="00566F4F" w:rsidRPr="003F0A49" w14:paraId="49F68BCC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D74F7CE" w14:textId="77777777" w:rsidR="00A0587B" w:rsidRPr="003F0A49" w:rsidRDefault="00A0587B" w:rsidP="00A0587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10658438"/>
            <w:r w:rsidRPr="003F0A4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6B538727" w14:textId="77777777" w:rsidR="00A0587B" w:rsidRPr="003F0A49" w:rsidRDefault="00A0587B" w:rsidP="00A0587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3C32ABAD" w14:textId="38EDB408" w:rsidR="00566F4F" w:rsidRPr="003F0A49" w:rsidRDefault="00566F4F" w:rsidP="00A0587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FB8DE07" w14:textId="0FF1BB64" w:rsidR="00566F4F" w:rsidRPr="003F0A49" w:rsidRDefault="00A0587B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T-632/25: 17. septembril 2025 esitatud hagi –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Xaipix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Axis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Aipix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)</w:t>
              </w:r>
            </w:hyperlink>
          </w:p>
          <w:p w14:paraId="7918D495" w14:textId="77777777" w:rsidR="00566F4F" w:rsidRPr="003F0A49" w:rsidRDefault="00566F4F" w:rsidP="00566F4F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8A05555" w14:textId="57B91283" w:rsidR="00566F4F" w:rsidRPr="003F0A49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A0587B"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860</w:t>
            </w:r>
          </w:p>
        </w:tc>
      </w:tr>
      <w:bookmarkEnd w:id="1"/>
      <w:tr w:rsidR="00566F4F" w:rsidRPr="003F0A49" w14:paraId="7F369C63" w14:textId="77777777" w:rsidTr="00E85AB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226A7F5" w14:textId="77777777" w:rsidR="00566F4F" w:rsidRPr="003F0A49" w:rsidRDefault="00566F4F" w:rsidP="00566F4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F0A4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93CABAF" w14:textId="700621F4" w:rsidR="00566F4F" w:rsidRPr="003F0A49" w:rsidRDefault="00566F4F" w:rsidP="00566F4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37AFF78B" w14:textId="6123107E" w:rsidR="00566F4F" w:rsidRPr="003F0A49" w:rsidRDefault="00566F4F" w:rsidP="00566F4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B858B3" w14:textId="49F5E24B" w:rsidR="00566F4F" w:rsidRPr="003F0A49" w:rsidRDefault="004A6F09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T-635/25: 18. septembril 2025 esitatud hagi – Health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Labs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Care versus EUIPO – NP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Supplements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Monoprosopi (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NPhealthLABS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 +)</w:t>
              </w:r>
            </w:hyperlink>
          </w:p>
          <w:p w14:paraId="2DC6ED44" w14:textId="77777777" w:rsidR="00566F4F" w:rsidRPr="003F0A49" w:rsidRDefault="00566F4F" w:rsidP="00566F4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38923FE" w14:textId="5C10E71E" w:rsidR="00566F4F" w:rsidRPr="003F0A49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4A6F09"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861</w:t>
            </w:r>
          </w:p>
        </w:tc>
      </w:tr>
      <w:tr w:rsidR="00566F4F" w:rsidRPr="003F0A49" w14:paraId="4EAD2DB6" w14:textId="77777777" w:rsidTr="00407305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0ED227" w14:textId="77777777" w:rsidR="004A6F09" w:rsidRPr="003F0A49" w:rsidRDefault="004A6F09" w:rsidP="004A6F0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F0A4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30A0E395" w14:textId="77777777" w:rsidR="004A6F09" w:rsidRPr="003F0A49" w:rsidRDefault="004A6F09" w:rsidP="004A6F0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19C54E33" w14:textId="3BEF256B" w:rsidR="00566F4F" w:rsidRPr="003F0A49" w:rsidRDefault="00566F4F" w:rsidP="004A6F0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100D705" w14:textId="755523AD" w:rsidR="00566F4F" w:rsidRPr="003F0A49" w:rsidRDefault="004A6F09" w:rsidP="006478C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6" w:history="1"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T-650/25: 22. septembril 2025 esitatud hagi –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Vacu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Activ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Marcin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Leśniak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Lakhomoff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ja AR Group Roman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Tchir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(VACUACTIVUS)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458932" w14:textId="42DF7358" w:rsidR="00566F4F" w:rsidRPr="003F0A49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4A6F09"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862</w:t>
            </w:r>
          </w:p>
        </w:tc>
      </w:tr>
      <w:tr w:rsidR="00566F4F" w:rsidRPr="003F0A49" w14:paraId="7443A1EA" w14:textId="77777777" w:rsidTr="0052103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AF32717" w14:textId="77777777" w:rsidR="00566F4F" w:rsidRPr="003F0A49" w:rsidRDefault="00566F4F" w:rsidP="00566F4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AF9C5F" w14:textId="77777777" w:rsidR="00566F4F" w:rsidRPr="003F0A49" w:rsidRDefault="00566F4F" w:rsidP="00566F4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80EA102" w14:textId="419D5A39" w:rsidR="00566F4F" w:rsidRPr="003F0A49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478CC" w:rsidRPr="003F0A49" w14:paraId="4A1C891C" w14:textId="77777777" w:rsidTr="002A109B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243E67F" w14:textId="55B629AD" w:rsidR="006478CC" w:rsidRPr="003F0A49" w:rsidRDefault="006478CC" w:rsidP="006478C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F0A4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  <w:r w:rsidRPr="003F0A4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REM</w:t>
            </w:r>
          </w:p>
          <w:p w14:paraId="41EE7E79" w14:textId="77777777" w:rsidR="006478CC" w:rsidRPr="003F0A49" w:rsidRDefault="006478CC" w:rsidP="006478C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Juurdepääs dokumentidele, määrus (EÜ) nr 1049/2001, tühistamishagi.</w:t>
            </w:r>
          </w:p>
          <w:p w14:paraId="4BBF9890" w14:textId="77777777" w:rsidR="006478CC" w:rsidRPr="003F0A49" w:rsidRDefault="006478CC" w:rsidP="006478C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04CBA63" w14:textId="17CD9F53" w:rsidR="006478CC" w:rsidRPr="003F0A49" w:rsidRDefault="006478CC" w:rsidP="002A109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7" w:history="1"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T-657/25: 24. septembril 2025 esitatud hagi –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Mowi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Poland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EFSA</w:t>
              </w:r>
            </w:hyperlink>
          </w:p>
          <w:p w14:paraId="6A9714EB" w14:textId="77777777" w:rsidR="006478CC" w:rsidRPr="003F0A49" w:rsidRDefault="006478CC" w:rsidP="002A109B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10A7AF9" w14:textId="4EFCD845" w:rsidR="006478CC" w:rsidRPr="003F0A49" w:rsidRDefault="006478CC" w:rsidP="002A109B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C/2025/586</w:t>
            </w: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6478CC" w:rsidRPr="003F0A49" w14:paraId="3166A5B2" w14:textId="77777777" w:rsidTr="002A109B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4E80170" w14:textId="77777777" w:rsidR="006478CC" w:rsidRPr="003F0A49" w:rsidRDefault="006478CC" w:rsidP="006478C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F0A4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238BE00F" w14:textId="6BBBC73B" w:rsidR="006478CC" w:rsidRPr="003F0A49" w:rsidRDefault="006478CC" w:rsidP="006478C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</w:t>
            </w:r>
            <w:r w:rsidR="00D43031"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seoses</w:t>
            </w:r>
            <w:r w:rsidRPr="003F0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031" w:rsidRPr="003F0A49">
              <w:rPr>
                <w:rFonts w:ascii="Times New Roman" w:hAnsi="Times New Roman" w:cs="Times New Roman"/>
                <w:sz w:val="24"/>
                <w:szCs w:val="24"/>
              </w:rPr>
              <w:t>Ukraina territoriaalset terviklikkust, suveräänsust ja sõltumatust kahjustava või ohustava tegevusega</w:t>
            </w:r>
            <w:r w:rsidRPr="003F0A49">
              <w:rPr>
                <w:rFonts w:ascii="Times New Roman" w:hAnsi="Times New Roman" w:cs="Times New Roman"/>
                <w:sz w:val="24"/>
                <w:szCs w:val="24"/>
              </w:rPr>
              <w:t>, tühistamishagi.</w:t>
            </w:r>
          </w:p>
          <w:p w14:paraId="40749BC2" w14:textId="77777777" w:rsidR="006478CC" w:rsidRPr="003F0A49" w:rsidRDefault="006478CC" w:rsidP="006478C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48838EB" w14:textId="33B9A10D" w:rsidR="006478CC" w:rsidRPr="003F0A49" w:rsidRDefault="006478CC" w:rsidP="002A109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T-659/25: 26. septembril 2025 esitatud hagi –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Nikolaeva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nõukogu</w:t>
              </w:r>
            </w:hyperlink>
          </w:p>
          <w:p w14:paraId="08FC683D" w14:textId="77777777" w:rsidR="006478CC" w:rsidRPr="003F0A49" w:rsidRDefault="006478CC" w:rsidP="002A109B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637AFF8" w14:textId="6633AFD7" w:rsidR="006478CC" w:rsidRPr="003F0A49" w:rsidRDefault="006478CC" w:rsidP="002A109B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C/2025/586</w:t>
            </w: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6478CC" w:rsidRPr="003F0A49" w14:paraId="2ABC326B" w14:textId="77777777" w:rsidTr="002A109B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4280752" w14:textId="3F22F75F" w:rsidR="00D43031" w:rsidRPr="003F0A49" w:rsidRDefault="00D43031" w:rsidP="00D4303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F0A4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JDM</w:t>
            </w:r>
            <w:r w:rsidRPr="003F0A4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SIM</w:t>
            </w:r>
          </w:p>
          <w:p w14:paraId="004FFDFE" w14:textId="4EADAF27" w:rsidR="006478CC" w:rsidRPr="003F0A49" w:rsidRDefault="00D43031" w:rsidP="00D4303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Juurdepääs dokumentidele, määrus (EÜ) nr 1049/2001, tühistamishagi</w:t>
            </w:r>
          </w:p>
          <w:p w14:paraId="17CF9E37" w14:textId="77777777" w:rsidR="006478CC" w:rsidRPr="003F0A49" w:rsidRDefault="006478CC" w:rsidP="002A10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2F56C84" w14:textId="16FD8A20" w:rsidR="006478CC" w:rsidRPr="003F0A49" w:rsidRDefault="00D43031" w:rsidP="002A109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T-661/25: 27. septembril 2025 esitatud hagi – De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Capitani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EUAA</w:t>
              </w:r>
            </w:hyperlink>
          </w:p>
          <w:p w14:paraId="17A8A407" w14:textId="77777777" w:rsidR="0058010E" w:rsidRPr="003F0A49" w:rsidRDefault="0058010E" w:rsidP="002A109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  <w:p w14:paraId="26D2C182" w14:textId="77777777" w:rsidR="006478CC" w:rsidRPr="003F0A49" w:rsidRDefault="006478CC" w:rsidP="002A109B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3F0A4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Otsused informatsiooniks</w:t>
            </w:r>
          </w:p>
          <w:p w14:paraId="6C50BF33" w14:textId="2A9B6732" w:rsidR="0058010E" w:rsidRPr="003F0A49" w:rsidRDefault="0058010E" w:rsidP="002A109B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0C40336" w14:textId="22E1922D" w:rsidR="006478CC" w:rsidRPr="003F0A49" w:rsidRDefault="006478CC" w:rsidP="002A109B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C/2025/586</w:t>
            </w:r>
            <w:r w:rsidR="00D43031"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6478CC" w:rsidRPr="003F0A49" w14:paraId="45A28526" w14:textId="77777777" w:rsidTr="002A109B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0E6F9D5" w14:textId="04C9ED74" w:rsidR="006478CC" w:rsidRPr="003F0A49" w:rsidRDefault="008012EC" w:rsidP="002A10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F0A4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</w:t>
            </w:r>
          </w:p>
          <w:p w14:paraId="1F3BF3C9" w14:textId="542E8B31" w:rsidR="006478CC" w:rsidRPr="003F0A49" w:rsidRDefault="008012EC" w:rsidP="002A10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Loomset päritolu toidu hügieeni erinõuded</w:t>
            </w: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m</w:t>
            </w: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 (EÜ) nr 853/2004</w:t>
            </w:r>
            <w:r w:rsidR="002A6A3A"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05BABADF" w14:textId="77777777" w:rsidR="008012EC" w:rsidRPr="003F0A49" w:rsidRDefault="002A6A3A" w:rsidP="002A10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Üldkohus</w:t>
            </w:r>
            <w:proofErr w:type="spellEnd"/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otsustas t</w:t>
            </w: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ühistada komisjoni 14. detsembri 2023. aasta delegeeritud määruse (EL) 2024/1141, millega muudetakse Euroopa Parlamendi ja nõukogu määruse (EÜ) nr 853/2004 II ja III lisa teatava liha, kalandustoodete, piimatoodete ja munade hügieeni erinõuete osas, lisa punkti 3 alapunkt </w:t>
            </w:r>
            <w:proofErr w:type="spellStart"/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e.</w:t>
            </w:r>
            <w:proofErr w:type="spellEnd"/>
          </w:p>
          <w:p w14:paraId="080B1462" w14:textId="73174F94" w:rsidR="002A6A3A" w:rsidRPr="003F0A49" w:rsidRDefault="002A6A3A" w:rsidP="002A10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Otsuse terviktekst </w:t>
            </w: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eesti</w:t>
            </w: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keeles on kättesaadav </w:t>
            </w:r>
            <w:hyperlink r:id="rId20" w:history="1">
              <w:r w:rsidRPr="003F0A49">
                <w:rPr>
                  <w:rStyle w:val="Hyperlink"/>
                  <w:sz w:val="24"/>
                  <w:szCs w:val="24"/>
                  <w:shd w:val="clear" w:color="auto" w:fill="FFFFFF"/>
                </w:rPr>
                <w:t>siit</w:t>
              </w:r>
            </w:hyperlink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19A954" w14:textId="77777777" w:rsidR="006478CC" w:rsidRPr="003F0A49" w:rsidRDefault="006478CC" w:rsidP="002A109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1" w:history="1"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T-354/24: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24. septembri 2025. aasta kohtuotsus –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Mowi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Poland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 (Rahvatervis – Loomset päritolu toidu hügieeni erinõuded – Määrus (EÜ) nr 853/2004 – Delegeeritud määruse (EL) 2024/1141 lisa punkti 3 alapunkt e – Tühistamishagi – Õigus esitada hagi – Põhjendatud huvi – </w:t>
              </w:r>
              <w:proofErr w:type="spellStart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Vastuvõetavus</w:t>
              </w:r>
              <w:proofErr w:type="spellEnd"/>
              <w:r w:rsidRPr="003F0A4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 – Mõiste külmutatud toode – Euroopa Toiduohutusametiga konsulteerimata jätmine – Määruse nr 853/2004 artikkel 13)</w:t>
              </w:r>
            </w:hyperlink>
          </w:p>
          <w:p w14:paraId="6F81B80E" w14:textId="77777777" w:rsidR="006478CC" w:rsidRPr="003F0A49" w:rsidRDefault="006478CC" w:rsidP="002A109B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E7EE84C" w14:textId="77777777" w:rsidR="006478CC" w:rsidRPr="003F0A49" w:rsidRDefault="006478CC" w:rsidP="002A109B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F0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C/2025/5838</w:t>
            </w:r>
          </w:p>
        </w:tc>
      </w:tr>
    </w:tbl>
    <w:p w14:paraId="2B551D8B" w14:textId="6E7A9F32" w:rsidR="00AF24CC" w:rsidRPr="003F0A49" w:rsidRDefault="00AF24CC" w:rsidP="00C400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24CC" w:rsidRPr="003F0A49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B1B"/>
    <w:rsid w:val="00003E1D"/>
    <w:rsid w:val="00004C3B"/>
    <w:rsid w:val="00005C7E"/>
    <w:rsid w:val="00005E02"/>
    <w:rsid w:val="00007A42"/>
    <w:rsid w:val="00007E55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3BDE"/>
    <w:rsid w:val="00053E4C"/>
    <w:rsid w:val="00053F30"/>
    <w:rsid w:val="00053F51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D0C"/>
    <w:rsid w:val="0007575D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354"/>
    <w:rsid w:val="000836C1"/>
    <w:rsid w:val="00085050"/>
    <w:rsid w:val="000859DD"/>
    <w:rsid w:val="00085A19"/>
    <w:rsid w:val="00085F6A"/>
    <w:rsid w:val="00086018"/>
    <w:rsid w:val="00086296"/>
    <w:rsid w:val="0008641B"/>
    <w:rsid w:val="00092C72"/>
    <w:rsid w:val="00093203"/>
    <w:rsid w:val="00093788"/>
    <w:rsid w:val="00093C71"/>
    <w:rsid w:val="0009413B"/>
    <w:rsid w:val="000942F7"/>
    <w:rsid w:val="000951B4"/>
    <w:rsid w:val="0009545E"/>
    <w:rsid w:val="00095919"/>
    <w:rsid w:val="0009633B"/>
    <w:rsid w:val="00096E30"/>
    <w:rsid w:val="000A0073"/>
    <w:rsid w:val="000A0362"/>
    <w:rsid w:val="000A06BD"/>
    <w:rsid w:val="000A0EFC"/>
    <w:rsid w:val="000A1206"/>
    <w:rsid w:val="000A1769"/>
    <w:rsid w:val="000A19E5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2A85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D0183"/>
    <w:rsid w:val="000D0421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AD7"/>
    <w:rsid w:val="000E18D9"/>
    <w:rsid w:val="000E21DD"/>
    <w:rsid w:val="000E2FB6"/>
    <w:rsid w:val="000E2FC4"/>
    <w:rsid w:val="000E3D74"/>
    <w:rsid w:val="000E3FDD"/>
    <w:rsid w:val="000E3FE0"/>
    <w:rsid w:val="000E42A8"/>
    <w:rsid w:val="000E5834"/>
    <w:rsid w:val="000E5A8B"/>
    <w:rsid w:val="000E5CBC"/>
    <w:rsid w:val="000E6366"/>
    <w:rsid w:val="000E6569"/>
    <w:rsid w:val="000E67D8"/>
    <w:rsid w:val="000E684C"/>
    <w:rsid w:val="000E78A0"/>
    <w:rsid w:val="000E7B4B"/>
    <w:rsid w:val="000E7EBF"/>
    <w:rsid w:val="000F15E3"/>
    <w:rsid w:val="000F24E2"/>
    <w:rsid w:val="000F2B7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E9E"/>
    <w:rsid w:val="0012295C"/>
    <w:rsid w:val="00122C67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4B7B"/>
    <w:rsid w:val="00164D13"/>
    <w:rsid w:val="00165294"/>
    <w:rsid w:val="0016547A"/>
    <w:rsid w:val="00165FD7"/>
    <w:rsid w:val="00166C41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3E3D"/>
    <w:rsid w:val="0019500F"/>
    <w:rsid w:val="00195083"/>
    <w:rsid w:val="00196672"/>
    <w:rsid w:val="00196809"/>
    <w:rsid w:val="00196BF6"/>
    <w:rsid w:val="00196E7A"/>
    <w:rsid w:val="00196F1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E53"/>
    <w:rsid w:val="001A3F17"/>
    <w:rsid w:val="001A3FE0"/>
    <w:rsid w:val="001A5E8A"/>
    <w:rsid w:val="001A6615"/>
    <w:rsid w:val="001A6BFA"/>
    <w:rsid w:val="001A7BBB"/>
    <w:rsid w:val="001A7E77"/>
    <w:rsid w:val="001B0235"/>
    <w:rsid w:val="001B0AC9"/>
    <w:rsid w:val="001B11E5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63B1"/>
    <w:rsid w:val="001C64E0"/>
    <w:rsid w:val="001C7126"/>
    <w:rsid w:val="001D0696"/>
    <w:rsid w:val="001D180C"/>
    <w:rsid w:val="001D1995"/>
    <w:rsid w:val="001D1D48"/>
    <w:rsid w:val="001D2496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536"/>
    <w:rsid w:val="00252949"/>
    <w:rsid w:val="00252AA9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67E8"/>
    <w:rsid w:val="002A6A3A"/>
    <w:rsid w:val="002A74FF"/>
    <w:rsid w:val="002A79D7"/>
    <w:rsid w:val="002A7B03"/>
    <w:rsid w:val="002B0929"/>
    <w:rsid w:val="002B11D7"/>
    <w:rsid w:val="002B181A"/>
    <w:rsid w:val="002B3670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D2A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4C3E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F0B"/>
    <w:rsid w:val="003140D8"/>
    <w:rsid w:val="0031541C"/>
    <w:rsid w:val="0031565A"/>
    <w:rsid w:val="00316047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F8"/>
    <w:rsid w:val="00321D4D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1D59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509A"/>
    <w:rsid w:val="0037586C"/>
    <w:rsid w:val="00375A26"/>
    <w:rsid w:val="00375D76"/>
    <w:rsid w:val="00376206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D7D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2C00"/>
    <w:rsid w:val="003A4D43"/>
    <w:rsid w:val="003A58B9"/>
    <w:rsid w:val="003A634E"/>
    <w:rsid w:val="003A643B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9EA"/>
    <w:rsid w:val="003E6B7C"/>
    <w:rsid w:val="003E6BCD"/>
    <w:rsid w:val="003E70EC"/>
    <w:rsid w:val="003E713B"/>
    <w:rsid w:val="003E77A7"/>
    <w:rsid w:val="003E78CD"/>
    <w:rsid w:val="003F0291"/>
    <w:rsid w:val="003F0A49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1AC0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C9B"/>
    <w:rsid w:val="00486D00"/>
    <w:rsid w:val="00487628"/>
    <w:rsid w:val="004877B0"/>
    <w:rsid w:val="00487A41"/>
    <w:rsid w:val="00490A26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DAE"/>
    <w:rsid w:val="004A1233"/>
    <w:rsid w:val="004A1C7F"/>
    <w:rsid w:val="004A2064"/>
    <w:rsid w:val="004A211D"/>
    <w:rsid w:val="004A290E"/>
    <w:rsid w:val="004A2ACC"/>
    <w:rsid w:val="004A3677"/>
    <w:rsid w:val="004A3689"/>
    <w:rsid w:val="004A382A"/>
    <w:rsid w:val="004A4EB1"/>
    <w:rsid w:val="004A5AD7"/>
    <w:rsid w:val="004A6644"/>
    <w:rsid w:val="004A68CB"/>
    <w:rsid w:val="004A6F09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4486"/>
    <w:rsid w:val="004B525A"/>
    <w:rsid w:val="004B5997"/>
    <w:rsid w:val="004B6B33"/>
    <w:rsid w:val="004B6BF4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C80"/>
    <w:rsid w:val="004D2CF1"/>
    <w:rsid w:val="004D358F"/>
    <w:rsid w:val="004D3849"/>
    <w:rsid w:val="004D390B"/>
    <w:rsid w:val="004D3EF5"/>
    <w:rsid w:val="004D3FDB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15FF"/>
    <w:rsid w:val="004E2CE8"/>
    <w:rsid w:val="004E485E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2387"/>
    <w:rsid w:val="004F318D"/>
    <w:rsid w:val="004F34A0"/>
    <w:rsid w:val="004F34AA"/>
    <w:rsid w:val="004F3E3E"/>
    <w:rsid w:val="004F4634"/>
    <w:rsid w:val="004F4D9E"/>
    <w:rsid w:val="004F621C"/>
    <w:rsid w:val="004F6B8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CFE"/>
    <w:rsid w:val="00515D5F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948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C45"/>
    <w:rsid w:val="00527053"/>
    <w:rsid w:val="005272B9"/>
    <w:rsid w:val="005300FF"/>
    <w:rsid w:val="00530443"/>
    <w:rsid w:val="0053082C"/>
    <w:rsid w:val="00531464"/>
    <w:rsid w:val="00531E99"/>
    <w:rsid w:val="0053298E"/>
    <w:rsid w:val="00532D6A"/>
    <w:rsid w:val="00533052"/>
    <w:rsid w:val="0053313B"/>
    <w:rsid w:val="005338EE"/>
    <w:rsid w:val="00533AA8"/>
    <w:rsid w:val="00534BD9"/>
    <w:rsid w:val="00534E84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2224"/>
    <w:rsid w:val="0056235F"/>
    <w:rsid w:val="005640CA"/>
    <w:rsid w:val="0056493C"/>
    <w:rsid w:val="00565A18"/>
    <w:rsid w:val="00565CC7"/>
    <w:rsid w:val="005668B8"/>
    <w:rsid w:val="00566F4F"/>
    <w:rsid w:val="00566F9F"/>
    <w:rsid w:val="0057122E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F9C"/>
    <w:rsid w:val="00577569"/>
    <w:rsid w:val="005777E9"/>
    <w:rsid w:val="00577A88"/>
    <w:rsid w:val="00577D75"/>
    <w:rsid w:val="00577FFB"/>
    <w:rsid w:val="0058010E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9B"/>
    <w:rsid w:val="005A7EEF"/>
    <w:rsid w:val="005B0E18"/>
    <w:rsid w:val="005B0F6C"/>
    <w:rsid w:val="005B11F0"/>
    <w:rsid w:val="005B222F"/>
    <w:rsid w:val="005B230C"/>
    <w:rsid w:val="005B4CD5"/>
    <w:rsid w:val="005B5433"/>
    <w:rsid w:val="005B5ED3"/>
    <w:rsid w:val="005B611E"/>
    <w:rsid w:val="005B73B9"/>
    <w:rsid w:val="005B79C0"/>
    <w:rsid w:val="005B7EC6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70BE"/>
    <w:rsid w:val="005D7681"/>
    <w:rsid w:val="005D770C"/>
    <w:rsid w:val="005E045F"/>
    <w:rsid w:val="005E0CD9"/>
    <w:rsid w:val="005E1BEC"/>
    <w:rsid w:val="005E3931"/>
    <w:rsid w:val="005E3B87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662B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1314"/>
    <w:rsid w:val="00631CFD"/>
    <w:rsid w:val="00631E1F"/>
    <w:rsid w:val="006326AA"/>
    <w:rsid w:val="00633E37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B70"/>
    <w:rsid w:val="00646148"/>
    <w:rsid w:val="00646831"/>
    <w:rsid w:val="006472A7"/>
    <w:rsid w:val="00647506"/>
    <w:rsid w:val="00647585"/>
    <w:rsid w:val="006478CC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B2"/>
    <w:rsid w:val="0065626A"/>
    <w:rsid w:val="00656D32"/>
    <w:rsid w:val="00656EF1"/>
    <w:rsid w:val="006572A0"/>
    <w:rsid w:val="0065797A"/>
    <w:rsid w:val="00657D4C"/>
    <w:rsid w:val="00660346"/>
    <w:rsid w:val="00661CFE"/>
    <w:rsid w:val="006624A1"/>
    <w:rsid w:val="0066253E"/>
    <w:rsid w:val="006625C0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BE0"/>
    <w:rsid w:val="00670DA0"/>
    <w:rsid w:val="00670E59"/>
    <w:rsid w:val="00671B6D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5A5A"/>
    <w:rsid w:val="006A5F9F"/>
    <w:rsid w:val="006A6398"/>
    <w:rsid w:val="006A6BC8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9D2"/>
    <w:rsid w:val="006B62B1"/>
    <w:rsid w:val="006B641F"/>
    <w:rsid w:val="006B6BAA"/>
    <w:rsid w:val="006B7582"/>
    <w:rsid w:val="006B793C"/>
    <w:rsid w:val="006B7A30"/>
    <w:rsid w:val="006B7A92"/>
    <w:rsid w:val="006C0099"/>
    <w:rsid w:val="006C1404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B41"/>
    <w:rsid w:val="00751483"/>
    <w:rsid w:val="0075175E"/>
    <w:rsid w:val="00751912"/>
    <w:rsid w:val="00751B62"/>
    <w:rsid w:val="0075289D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CD6"/>
    <w:rsid w:val="00764ADA"/>
    <w:rsid w:val="007658BC"/>
    <w:rsid w:val="00765E75"/>
    <w:rsid w:val="00765F4C"/>
    <w:rsid w:val="0076730B"/>
    <w:rsid w:val="007679E3"/>
    <w:rsid w:val="00767DBF"/>
    <w:rsid w:val="00770406"/>
    <w:rsid w:val="007707E4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12FF"/>
    <w:rsid w:val="00781436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767"/>
    <w:rsid w:val="007B0CCD"/>
    <w:rsid w:val="007B0F90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1A7"/>
    <w:rsid w:val="007C650C"/>
    <w:rsid w:val="007C6540"/>
    <w:rsid w:val="007C6599"/>
    <w:rsid w:val="007C76F5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0D9"/>
    <w:rsid w:val="007E58D1"/>
    <w:rsid w:val="007E67D3"/>
    <w:rsid w:val="007F06FB"/>
    <w:rsid w:val="007F1079"/>
    <w:rsid w:val="007F30E1"/>
    <w:rsid w:val="007F4A49"/>
    <w:rsid w:val="007F5309"/>
    <w:rsid w:val="007F5B78"/>
    <w:rsid w:val="007F61C9"/>
    <w:rsid w:val="007F6648"/>
    <w:rsid w:val="007F7611"/>
    <w:rsid w:val="00800297"/>
    <w:rsid w:val="0080059D"/>
    <w:rsid w:val="008009A7"/>
    <w:rsid w:val="00800CA7"/>
    <w:rsid w:val="00800FA2"/>
    <w:rsid w:val="008011A0"/>
    <w:rsid w:val="008012EC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C0B"/>
    <w:rsid w:val="00844DEF"/>
    <w:rsid w:val="00845E16"/>
    <w:rsid w:val="0084672E"/>
    <w:rsid w:val="00850446"/>
    <w:rsid w:val="00850AC2"/>
    <w:rsid w:val="00850ADD"/>
    <w:rsid w:val="00850C86"/>
    <w:rsid w:val="00850D7E"/>
    <w:rsid w:val="008511C4"/>
    <w:rsid w:val="00851DFD"/>
    <w:rsid w:val="00853633"/>
    <w:rsid w:val="00854CB3"/>
    <w:rsid w:val="00854F86"/>
    <w:rsid w:val="008550CD"/>
    <w:rsid w:val="00855C3B"/>
    <w:rsid w:val="00856811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433C"/>
    <w:rsid w:val="00865231"/>
    <w:rsid w:val="0086532D"/>
    <w:rsid w:val="00865A3C"/>
    <w:rsid w:val="00866961"/>
    <w:rsid w:val="00867B80"/>
    <w:rsid w:val="00867CFA"/>
    <w:rsid w:val="00872CAC"/>
    <w:rsid w:val="00872E84"/>
    <w:rsid w:val="00873066"/>
    <w:rsid w:val="00873187"/>
    <w:rsid w:val="0087344A"/>
    <w:rsid w:val="00873657"/>
    <w:rsid w:val="00873798"/>
    <w:rsid w:val="00873FED"/>
    <w:rsid w:val="008741A8"/>
    <w:rsid w:val="0087420D"/>
    <w:rsid w:val="00874318"/>
    <w:rsid w:val="00875040"/>
    <w:rsid w:val="00875A28"/>
    <w:rsid w:val="00875A77"/>
    <w:rsid w:val="00875F98"/>
    <w:rsid w:val="008761E5"/>
    <w:rsid w:val="0087649E"/>
    <w:rsid w:val="00876796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E95"/>
    <w:rsid w:val="00894242"/>
    <w:rsid w:val="00894BF3"/>
    <w:rsid w:val="00894E72"/>
    <w:rsid w:val="0089544B"/>
    <w:rsid w:val="00895F1F"/>
    <w:rsid w:val="008965AD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344C"/>
    <w:rsid w:val="008B351E"/>
    <w:rsid w:val="008B352F"/>
    <w:rsid w:val="008B4C20"/>
    <w:rsid w:val="008B561D"/>
    <w:rsid w:val="008B5C84"/>
    <w:rsid w:val="008B5D08"/>
    <w:rsid w:val="008B5DA6"/>
    <w:rsid w:val="008B6C83"/>
    <w:rsid w:val="008B70F3"/>
    <w:rsid w:val="008B7C4A"/>
    <w:rsid w:val="008C0E54"/>
    <w:rsid w:val="008C0E66"/>
    <w:rsid w:val="008C0FA1"/>
    <w:rsid w:val="008C0FF2"/>
    <w:rsid w:val="008C1271"/>
    <w:rsid w:val="008C1D9C"/>
    <w:rsid w:val="008C290A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B37"/>
    <w:rsid w:val="008E0BCD"/>
    <w:rsid w:val="008E11E8"/>
    <w:rsid w:val="008E130C"/>
    <w:rsid w:val="008E1E66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AF4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91"/>
    <w:rsid w:val="0094653A"/>
    <w:rsid w:val="00946DAA"/>
    <w:rsid w:val="0095059B"/>
    <w:rsid w:val="009526C2"/>
    <w:rsid w:val="00952DC2"/>
    <w:rsid w:val="00953099"/>
    <w:rsid w:val="009531A5"/>
    <w:rsid w:val="009535CD"/>
    <w:rsid w:val="00953764"/>
    <w:rsid w:val="0095376F"/>
    <w:rsid w:val="00954982"/>
    <w:rsid w:val="0095516A"/>
    <w:rsid w:val="00955A2C"/>
    <w:rsid w:val="00955D35"/>
    <w:rsid w:val="0095667D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4092"/>
    <w:rsid w:val="00994108"/>
    <w:rsid w:val="0099418A"/>
    <w:rsid w:val="009946D7"/>
    <w:rsid w:val="009959A8"/>
    <w:rsid w:val="00997600"/>
    <w:rsid w:val="009976AA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47E"/>
    <w:rsid w:val="009A6AF9"/>
    <w:rsid w:val="009A6DE5"/>
    <w:rsid w:val="009A71D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E71"/>
    <w:rsid w:val="009B7D97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5451"/>
    <w:rsid w:val="009D5921"/>
    <w:rsid w:val="009D69B0"/>
    <w:rsid w:val="009D7CD6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87B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3334"/>
    <w:rsid w:val="00A333D3"/>
    <w:rsid w:val="00A334C9"/>
    <w:rsid w:val="00A35367"/>
    <w:rsid w:val="00A35BAD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0A8D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CAF"/>
    <w:rsid w:val="00A674BB"/>
    <w:rsid w:val="00A6763D"/>
    <w:rsid w:val="00A70763"/>
    <w:rsid w:val="00A71174"/>
    <w:rsid w:val="00A714EF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508A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1E77"/>
    <w:rsid w:val="00AA354E"/>
    <w:rsid w:val="00AA4192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4698"/>
    <w:rsid w:val="00B44758"/>
    <w:rsid w:val="00B44A57"/>
    <w:rsid w:val="00B44B3A"/>
    <w:rsid w:val="00B45882"/>
    <w:rsid w:val="00B47E46"/>
    <w:rsid w:val="00B47EA5"/>
    <w:rsid w:val="00B50524"/>
    <w:rsid w:val="00B50733"/>
    <w:rsid w:val="00B5090E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726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302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3A0F"/>
    <w:rsid w:val="00BD44E5"/>
    <w:rsid w:val="00BD575A"/>
    <w:rsid w:val="00BD5AFB"/>
    <w:rsid w:val="00BD62F7"/>
    <w:rsid w:val="00BD6A60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4491"/>
    <w:rsid w:val="00C244AF"/>
    <w:rsid w:val="00C250A8"/>
    <w:rsid w:val="00C2526F"/>
    <w:rsid w:val="00C26254"/>
    <w:rsid w:val="00C263E0"/>
    <w:rsid w:val="00C27399"/>
    <w:rsid w:val="00C31374"/>
    <w:rsid w:val="00C3193C"/>
    <w:rsid w:val="00C3196B"/>
    <w:rsid w:val="00C33355"/>
    <w:rsid w:val="00C335A9"/>
    <w:rsid w:val="00C34FCA"/>
    <w:rsid w:val="00C35FFF"/>
    <w:rsid w:val="00C361F1"/>
    <w:rsid w:val="00C3655A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14DF"/>
    <w:rsid w:val="00C51C40"/>
    <w:rsid w:val="00C51D1B"/>
    <w:rsid w:val="00C51EE4"/>
    <w:rsid w:val="00C52908"/>
    <w:rsid w:val="00C531EF"/>
    <w:rsid w:val="00C538B9"/>
    <w:rsid w:val="00C53C5E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B8E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385F"/>
    <w:rsid w:val="00C73FB9"/>
    <w:rsid w:val="00C74FDF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8AC"/>
    <w:rsid w:val="00C97B21"/>
    <w:rsid w:val="00C97DFF"/>
    <w:rsid w:val="00CA09EF"/>
    <w:rsid w:val="00CA127A"/>
    <w:rsid w:val="00CA294F"/>
    <w:rsid w:val="00CA2DC7"/>
    <w:rsid w:val="00CA319E"/>
    <w:rsid w:val="00CA4649"/>
    <w:rsid w:val="00CA6784"/>
    <w:rsid w:val="00CA6B2B"/>
    <w:rsid w:val="00CA714D"/>
    <w:rsid w:val="00CA7C6A"/>
    <w:rsid w:val="00CB0060"/>
    <w:rsid w:val="00CB0C2F"/>
    <w:rsid w:val="00CB1740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E6C"/>
    <w:rsid w:val="00CD4723"/>
    <w:rsid w:val="00CD4879"/>
    <w:rsid w:val="00CD5D4F"/>
    <w:rsid w:val="00CD607E"/>
    <w:rsid w:val="00CD78E8"/>
    <w:rsid w:val="00CD7DB7"/>
    <w:rsid w:val="00CE0829"/>
    <w:rsid w:val="00CE202B"/>
    <w:rsid w:val="00CE238D"/>
    <w:rsid w:val="00CE26BC"/>
    <w:rsid w:val="00CE31D3"/>
    <w:rsid w:val="00CE3395"/>
    <w:rsid w:val="00CE3457"/>
    <w:rsid w:val="00CE3CD5"/>
    <w:rsid w:val="00CE4225"/>
    <w:rsid w:val="00CE4655"/>
    <w:rsid w:val="00CE677F"/>
    <w:rsid w:val="00CE77D2"/>
    <w:rsid w:val="00CF04AE"/>
    <w:rsid w:val="00CF1B56"/>
    <w:rsid w:val="00CF1C9A"/>
    <w:rsid w:val="00CF1E87"/>
    <w:rsid w:val="00CF2244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3031"/>
    <w:rsid w:val="00D4434E"/>
    <w:rsid w:val="00D44EBE"/>
    <w:rsid w:val="00D44FC6"/>
    <w:rsid w:val="00D45122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9C1"/>
    <w:rsid w:val="00D71AED"/>
    <w:rsid w:val="00D71B30"/>
    <w:rsid w:val="00D7361E"/>
    <w:rsid w:val="00D73EB3"/>
    <w:rsid w:val="00D73F05"/>
    <w:rsid w:val="00D747A7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4400"/>
    <w:rsid w:val="00DA5329"/>
    <w:rsid w:val="00DA58BB"/>
    <w:rsid w:val="00DA5955"/>
    <w:rsid w:val="00DA6885"/>
    <w:rsid w:val="00DA6B43"/>
    <w:rsid w:val="00DA7197"/>
    <w:rsid w:val="00DA7448"/>
    <w:rsid w:val="00DA7EE7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11FB"/>
    <w:rsid w:val="00DE1629"/>
    <w:rsid w:val="00DE30D9"/>
    <w:rsid w:val="00DE47DD"/>
    <w:rsid w:val="00DE4FCE"/>
    <w:rsid w:val="00DE5C01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1CEF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51C"/>
    <w:rsid w:val="00E3772D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4DD5"/>
    <w:rsid w:val="00E558FC"/>
    <w:rsid w:val="00E5595C"/>
    <w:rsid w:val="00E55B9B"/>
    <w:rsid w:val="00E57170"/>
    <w:rsid w:val="00E607CF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FEB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50AD"/>
    <w:rsid w:val="00EC5D7C"/>
    <w:rsid w:val="00EC612D"/>
    <w:rsid w:val="00EC69AE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7071"/>
    <w:rsid w:val="00EE70AF"/>
    <w:rsid w:val="00EE7319"/>
    <w:rsid w:val="00EF0188"/>
    <w:rsid w:val="00EF0AF8"/>
    <w:rsid w:val="00EF0E29"/>
    <w:rsid w:val="00EF1125"/>
    <w:rsid w:val="00EF14D7"/>
    <w:rsid w:val="00EF1A8F"/>
    <w:rsid w:val="00EF263D"/>
    <w:rsid w:val="00EF2D68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60ED"/>
    <w:rsid w:val="00F062DD"/>
    <w:rsid w:val="00F064EF"/>
    <w:rsid w:val="00F100DE"/>
    <w:rsid w:val="00F12139"/>
    <w:rsid w:val="00F12287"/>
    <w:rsid w:val="00F122CF"/>
    <w:rsid w:val="00F1285C"/>
    <w:rsid w:val="00F1423E"/>
    <w:rsid w:val="00F14533"/>
    <w:rsid w:val="00F14FC2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C3"/>
    <w:rsid w:val="00F44579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1FF"/>
    <w:rsid w:val="00F57D88"/>
    <w:rsid w:val="00F61294"/>
    <w:rsid w:val="00F62194"/>
    <w:rsid w:val="00F62247"/>
    <w:rsid w:val="00F62F75"/>
    <w:rsid w:val="00F632AB"/>
    <w:rsid w:val="00F6391C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4440"/>
    <w:rsid w:val="00FD4DC9"/>
    <w:rsid w:val="00FD62D5"/>
    <w:rsid w:val="00FD6860"/>
    <w:rsid w:val="00FD6FB8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375E"/>
    <w:rsid w:val="00FF39CD"/>
    <w:rsid w:val="00FF3A30"/>
    <w:rsid w:val="00FF4A5B"/>
    <w:rsid w:val="00FF4B00"/>
    <w:rsid w:val="00FF5CF3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031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505853" TargetMode="External"/><Relationship Id="rId13" Type="http://schemas.openxmlformats.org/officeDocument/2006/relationships/hyperlink" Target="https://eur-lex.europa.eu/legal-content/ET/TXT/?uri=OJ:C_202505859" TargetMode="External"/><Relationship Id="rId18" Type="http://schemas.openxmlformats.org/officeDocument/2006/relationships/hyperlink" Target="https://eur-lex.europa.eu/legal-content/ET/TXT/?uri=OJ:C_20250586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T/TXT/?uri=OJ:C_202505838" TargetMode="External"/><Relationship Id="rId7" Type="http://schemas.openxmlformats.org/officeDocument/2006/relationships/hyperlink" Target="https://eur-lex.europa.eu/legal-content/ET/TXT/?uri=OJ:C_202505816" TargetMode="External"/><Relationship Id="rId12" Type="http://schemas.openxmlformats.org/officeDocument/2006/relationships/hyperlink" Target="https://eur-lex.europa.eu/legal-content/ET/TXT/?uri=OJ:C_202505858" TargetMode="External"/><Relationship Id="rId17" Type="http://schemas.openxmlformats.org/officeDocument/2006/relationships/hyperlink" Target="https://eur-lex.europa.eu/legal-content/ET/TXT/?uri=OJ:C_2025058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505862" TargetMode="External"/><Relationship Id="rId20" Type="http://schemas.openxmlformats.org/officeDocument/2006/relationships/hyperlink" Target="https://curia.europa.eu/juris/document/document_print.jsf?mode=lst&amp;pageIndex=0&amp;docid=304525&amp;part=1&amp;doclang=ET&amp;text=&amp;dir=&amp;occ=first&amp;cid=228358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505815" TargetMode="External"/><Relationship Id="rId11" Type="http://schemas.openxmlformats.org/officeDocument/2006/relationships/hyperlink" Target="https://eur-lex.europa.eu/legal-content/ET/TXT/?uri=OJ:C_202505857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50586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ur-lex.europa.eu/legal-content/ET/TXT/?uri=OJ:C_202505856" TargetMode="External"/><Relationship Id="rId19" Type="http://schemas.openxmlformats.org/officeDocument/2006/relationships/hyperlink" Target="https://eur-lex.europa.eu/legal-content/ET/TXT/?uri=OJ:C_2025058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505854" TargetMode="External"/><Relationship Id="rId14" Type="http://schemas.openxmlformats.org/officeDocument/2006/relationships/hyperlink" Target="https://eur-lex.europa.eu/legal-content/ET/TXT/?uri=OJ:C_20250586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3</Pages>
  <Words>805</Words>
  <Characters>4672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76</cp:revision>
  <cp:lastPrinted>2018-01-31T14:27:00Z</cp:lastPrinted>
  <dcterms:created xsi:type="dcterms:W3CDTF">2025-09-09T06:17:00Z</dcterms:created>
  <dcterms:modified xsi:type="dcterms:W3CDTF">2025-11-10T14:33:00Z</dcterms:modified>
</cp:coreProperties>
</file>